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b w:val="1"/>
          <w:bCs w:val="1"/>
        </w:rPr>
        <w:t xml:space="preserve">STEINEL DIY Accesorios</w:t>
      </w:r>
    </w:p>
    <w:p/>
    <w:p>
      <w:pPr/>
      <w:r>
        <w:rPr>
          <w:b w:val="1"/>
          <w:bCs w:val="1"/>
        </w:rPr>
        <w:t xml:space="preserve">Soporte esquinero de pared LS150 S</w:t>
      </w:r>
    </w:p>
    <w:p>
      <w:pPr/>
      <w:r>
        <w:rPr>
          <w:b w:val="1"/>
          <w:bCs w:val="1"/>
        </w:rPr>
        <w:t xml:space="preserve">Blanco</w:t>
      </w:r>
    </w:p>
    <w:p/>
    <w:p>
      <w:pPr/>
      <w:r>
        <w:rPr/>
        <w:t xml:space="preserve">Dimensiones (long. x anch. x alt.): 59 x 106 x 58 mm;Garantía de fabricante: 3 años;Variante: Blanco;UE1, EAN: 4007841630669;Color: Blanco;Producto categoría: Accesorios</w:t>
      </w:r>
    </w:p>
    <w:p/>
    <w:p>
      <w:pPr/>
      <w:r>
        <w:rPr>
          <w:b w:val="1"/>
          <w:bCs w:val="1"/>
        </w:rPr>
        <w:t xml:space="preserve">Fabricante </w:t>
      </w:r>
      <w:r>
        <w:rPr/>
        <w:t xml:space="preserve">STEINEL</w:t>
      </w:r>
    </w:p>
    <w:p>
      <w:pPr/>
      <w:r>
        <w:rPr>
          <w:b w:val="1"/>
          <w:bCs w:val="1"/>
        </w:rPr>
        <w:t xml:space="preserve">N° de art. </w:t>
      </w:r>
      <w:r>
        <w:rPr/>
        <w:t xml:space="preserve">630669</w:t>
      </w:r>
    </w:p>
    <w:p>
      <w:pPr/>
      <w:r>
        <w:rPr>
          <w:b w:val="1"/>
          <w:bCs w:val="1"/>
        </w:rPr>
        <w:t xml:space="preserve">Designación del pedido </w:t>
      </w:r>
      <w:r>
        <w:rPr/>
        <w:t xml:space="preserve">Soporte esquinero de pared LS150 S Blanco</w:t>
      </w:r>
    </w:p>
    <w:p/>
    <w:p>
      <w:pPr/>
      <w:r>
        <w:rPr/>
        <w:t xml:space="preserve">Entrega, instalación y puesta a punto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Calibri" w:cs="Calibri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2026-08-21T01:09:05+02:00</dcterms:created>
  <dcterms:modified xsi:type="dcterms:W3CDTF">2026-08-21T01:09:05+02:00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